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1B" w:rsidRPr="00523A5A" w:rsidRDefault="00FD13A8" w:rsidP="007D09FE">
      <w:pPr>
        <w:spacing w:line="600" w:lineRule="exact"/>
        <w:rPr>
          <w:rFonts w:ascii="仿宋_GB2312" w:eastAsia="仿宋_GB2312"/>
          <w:sz w:val="32"/>
          <w:szCs w:val="32"/>
        </w:rPr>
      </w:pPr>
      <w:r w:rsidRPr="00523A5A">
        <w:rPr>
          <w:rFonts w:ascii="仿宋_GB2312" w:eastAsia="仿宋_GB2312" w:hAnsi="宋体" w:hint="eastAsia"/>
          <w:sz w:val="32"/>
          <w:szCs w:val="32"/>
        </w:rPr>
        <w:t>附件</w:t>
      </w:r>
      <w:r w:rsidRPr="00523A5A">
        <w:rPr>
          <w:rFonts w:ascii="仿宋_GB2312" w:eastAsia="仿宋_GB2312" w:hint="eastAsia"/>
          <w:sz w:val="32"/>
          <w:szCs w:val="32"/>
        </w:rPr>
        <w:t>1</w:t>
      </w:r>
    </w:p>
    <w:p w:rsidR="00A3051B" w:rsidRPr="00523A5A" w:rsidRDefault="00FD13A8" w:rsidP="007D09FE">
      <w:pPr>
        <w:spacing w:line="480" w:lineRule="exact"/>
        <w:jc w:val="center"/>
        <w:rPr>
          <w:rFonts w:ascii="仿宋_GB2312" w:eastAsia="仿宋_GB2312"/>
          <w:b/>
          <w:sz w:val="32"/>
          <w:szCs w:val="32"/>
        </w:rPr>
      </w:pPr>
      <w:r w:rsidRPr="00523A5A">
        <w:rPr>
          <w:rFonts w:ascii="仿宋_GB2312" w:eastAsia="仿宋_GB2312" w:hint="eastAsia"/>
          <w:b/>
          <w:sz w:val="32"/>
          <w:szCs w:val="32"/>
        </w:rPr>
        <w:t>基本情况表</w:t>
      </w:r>
    </w:p>
    <w:tbl>
      <w:tblPr>
        <w:tblStyle w:val="a7"/>
        <w:tblW w:w="6081" w:type="pct"/>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18"/>
        <w:gridCol w:w="1226"/>
        <w:gridCol w:w="409"/>
        <w:gridCol w:w="578"/>
        <w:gridCol w:w="231"/>
        <w:gridCol w:w="805"/>
        <w:gridCol w:w="1121"/>
        <w:gridCol w:w="825"/>
        <w:gridCol w:w="2152"/>
      </w:tblGrid>
      <w:tr w:rsidR="00A3051B" w:rsidRPr="00B01CF8" w:rsidTr="002F3951">
        <w:trPr>
          <w:trHeight w:val="611"/>
        </w:trPr>
        <w:tc>
          <w:tcPr>
            <w:tcW w:w="135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申请机构名称（公章）</w:t>
            </w:r>
          </w:p>
        </w:tc>
        <w:tc>
          <w:tcPr>
            <w:tcW w:w="3650" w:type="pct"/>
            <w:gridSpan w:val="8"/>
            <w:vAlign w:val="center"/>
          </w:tcPr>
          <w:p w:rsidR="00A3051B" w:rsidRPr="00B01CF8" w:rsidRDefault="00A3051B" w:rsidP="007D09FE">
            <w:pPr>
              <w:spacing w:line="480" w:lineRule="exact"/>
              <w:rPr>
                <w:rFonts w:ascii="仿宋_GB2312" w:eastAsia="仿宋_GB2312"/>
                <w:kern w:val="0"/>
                <w:sz w:val="24"/>
                <w:szCs w:val="28"/>
              </w:rPr>
            </w:pPr>
          </w:p>
        </w:tc>
      </w:tr>
      <w:tr w:rsidR="00A3051B" w:rsidRPr="00B01CF8" w:rsidTr="002F3951">
        <w:trPr>
          <w:trHeight w:val="554"/>
        </w:trPr>
        <w:tc>
          <w:tcPr>
            <w:tcW w:w="1350" w:type="pct"/>
            <w:vAlign w:val="center"/>
          </w:tcPr>
          <w:p w:rsidR="00A3051B" w:rsidRPr="00B01CF8" w:rsidRDefault="00FD13A8" w:rsidP="007D09FE">
            <w:pPr>
              <w:spacing w:line="480" w:lineRule="exact"/>
              <w:jc w:val="center"/>
              <w:rPr>
                <w:rFonts w:ascii="仿宋_GB2312" w:eastAsia="仿宋_GB2312"/>
                <w:kern w:val="0"/>
                <w:sz w:val="24"/>
                <w:szCs w:val="28"/>
              </w:rPr>
            </w:pPr>
            <w:r w:rsidRPr="007D09FE">
              <w:rPr>
                <w:rFonts w:ascii="仿宋_GB2312" w:eastAsia="仿宋_GB2312" w:hint="eastAsia"/>
                <w:color w:val="000000" w:themeColor="text1"/>
                <w:kern w:val="0"/>
                <w:sz w:val="24"/>
                <w:szCs w:val="28"/>
              </w:rPr>
              <w:t>统一社会信用代码</w:t>
            </w:r>
          </w:p>
        </w:tc>
        <w:tc>
          <w:tcPr>
            <w:tcW w:w="1099" w:type="pct"/>
            <w:gridSpan w:val="3"/>
            <w:tcBorders>
              <w:right w:val="single" w:sz="4" w:space="0" w:color="auto"/>
            </w:tcBorders>
            <w:vAlign w:val="center"/>
          </w:tcPr>
          <w:p w:rsidR="00A3051B" w:rsidRPr="00B01CF8" w:rsidRDefault="00A3051B" w:rsidP="007D09FE">
            <w:pPr>
              <w:spacing w:line="480" w:lineRule="exact"/>
              <w:jc w:val="center"/>
              <w:rPr>
                <w:rFonts w:ascii="仿宋_GB2312" w:eastAsia="仿宋_GB2312"/>
                <w:kern w:val="0"/>
                <w:sz w:val="24"/>
                <w:szCs w:val="28"/>
              </w:rPr>
            </w:pPr>
          </w:p>
        </w:tc>
        <w:tc>
          <w:tcPr>
            <w:tcW w:w="1072" w:type="pct"/>
            <w:gridSpan w:val="3"/>
            <w:tcBorders>
              <w:left w:val="single" w:sz="4" w:space="0" w:color="auto"/>
              <w:right w:val="single" w:sz="4" w:space="0" w:color="auto"/>
            </w:tcBorders>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注册资金总额</w:t>
            </w:r>
          </w:p>
        </w:tc>
        <w:tc>
          <w:tcPr>
            <w:tcW w:w="1479" w:type="pct"/>
            <w:gridSpan w:val="2"/>
            <w:tcBorders>
              <w:left w:val="single" w:sz="4" w:space="0" w:color="auto"/>
            </w:tcBorders>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785"/>
        </w:trPr>
        <w:tc>
          <w:tcPr>
            <w:tcW w:w="135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办公地址</w:t>
            </w:r>
          </w:p>
        </w:tc>
        <w:tc>
          <w:tcPr>
            <w:tcW w:w="2171" w:type="pct"/>
            <w:gridSpan w:val="6"/>
            <w:vAlign w:val="center"/>
          </w:tcPr>
          <w:p w:rsidR="00A3051B" w:rsidRPr="00B01CF8" w:rsidRDefault="00A3051B" w:rsidP="007D09FE">
            <w:pPr>
              <w:spacing w:line="480" w:lineRule="exact"/>
              <w:jc w:val="center"/>
              <w:rPr>
                <w:rFonts w:ascii="仿宋_GB2312" w:eastAsia="仿宋_GB2312"/>
                <w:kern w:val="0"/>
                <w:sz w:val="24"/>
                <w:szCs w:val="28"/>
              </w:rPr>
            </w:pPr>
          </w:p>
        </w:tc>
        <w:tc>
          <w:tcPr>
            <w:tcW w:w="41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邮政编码</w:t>
            </w:r>
          </w:p>
        </w:tc>
        <w:tc>
          <w:tcPr>
            <w:tcW w:w="1069" w:type="pct"/>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844"/>
        </w:trPr>
        <w:tc>
          <w:tcPr>
            <w:tcW w:w="135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法定代表人</w:t>
            </w:r>
          </w:p>
        </w:tc>
        <w:tc>
          <w:tcPr>
            <w:tcW w:w="609" w:type="pct"/>
            <w:vAlign w:val="center"/>
          </w:tcPr>
          <w:p w:rsidR="00A3051B" w:rsidRPr="00B01CF8" w:rsidRDefault="00A3051B" w:rsidP="007D09FE">
            <w:pPr>
              <w:spacing w:line="480" w:lineRule="exact"/>
              <w:jc w:val="center"/>
              <w:rPr>
                <w:rFonts w:ascii="仿宋_GB2312" w:eastAsia="仿宋_GB2312"/>
                <w:kern w:val="0"/>
                <w:sz w:val="24"/>
                <w:szCs w:val="28"/>
              </w:rPr>
            </w:pPr>
          </w:p>
        </w:tc>
        <w:tc>
          <w:tcPr>
            <w:tcW w:w="490" w:type="pct"/>
            <w:gridSpan w:val="2"/>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联系人</w:t>
            </w:r>
          </w:p>
        </w:tc>
        <w:tc>
          <w:tcPr>
            <w:tcW w:w="1072" w:type="pct"/>
            <w:gridSpan w:val="3"/>
            <w:vAlign w:val="center"/>
          </w:tcPr>
          <w:p w:rsidR="00A3051B" w:rsidRPr="00B01CF8" w:rsidRDefault="00A3051B" w:rsidP="007D09FE">
            <w:pPr>
              <w:spacing w:line="480" w:lineRule="exact"/>
              <w:jc w:val="center"/>
              <w:rPr>
                <w:rFonts w:ascii="仿宋_GB2312" w:eastAsia="仿宋_GB2312"/>
                <w:kern w:val="0"/>
                <w:sz w:val="24"/>
                <w:szCs w:val="28"/>
              </w:rPr>
            </w:pPr>
          </w:p>
        </w:tc>
        <w:tc>
          <w:tcPr>
            <w:tcW w:w="41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移动电话</w:t>
            </w:r>
          </w:p>
        </w:tc>
        <w:tc>
          <w:tcPr>
            <w:tcW w:w="1069" w:type="pct"/>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732"/>
        </w:trPr>
        <w:tc>
          <w:tcPr>
            <w:tcW w:w="135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固定电话</w:t>
            </w:r>
          </w:p>
        </w:tc>
        <w:tc>
          <w:tcPr>
            <w:tcW w:w="609" w:type="pct"/>
            <w:vAlign w:val="center"/>
          </w:tcPr>
          <w:p w:rsidR="00A3051B" w:rsidRPr="00B01CF8" w:rsidRDefault="00A3051B" w:rsidP="007D09FE">
            <w:pPr>
              <w:spacing w:line="480" w:lineRule="exact"/>
              <w:jc w:val="center"/>
              <w:rPr>
                <w:rFonts w:ascii="仿宋_GB2312" w:eastAsia="仿宋_GB2312"/>
                <w:kern w:val="0"/>
                <w:sz w:val="24"/>
                <w:szCs w:val="28"/>
              </w:rPr>
            </w:pPr>
          </w:p>
        </w:tc>
        <w:tc>
          <w:tcPr>
            <w:tcW w:w="490" w:type="pct"/>
            <w:gridSpan w:val="2"/>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传 真</w:t>
            </w:r>
          </w:p>
        </w:tc>
        <w:tc>
          <w:tcPr>
            <w:tcW w:w="1072" w:type="pct"/>
            <w:gridSpan w:val="3"/>
            <w:vAlign w:val="center"/>
          </w:tcPr>
          <w:p w:rsidR="00A3051B" w:rsidRPr="00B01CF8" w:rsidRDefault="00A3051B" w:rsidP="007D09FE">
            <w:pPr>
              <w:spacing w:line="480" w:lineRule="exact"/>
              <w:jc w:val="center"/>
              <w:rPr>
                <w:rFonts w:ascii="仿宋_GB2312" w:eastAsia="仿宋_GB2312"/>
                <w:kern w:val="0"/>
                <w:sz w:val="24"/>
                <w:szCs w:val="28"/>
              </w:rPr>
            </w:pPr>
          </w:p>
        </w:tc>
        <w:tc>
          <w:tcPr>
            <w:tcW w:w="41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电子信箱</w:t>
            </w:r>
          </w:p>
        </w:tc>
        <w:tc>
          <w:tcPr>
            <w:tcW w:w="1069" w:type="pct"/>
            <w:vAlign w:val="center"/>
          </w:tcPr>
          <w:p w:rsidR="00A3051B" w:rsidRPr="00B01CF8" w:rsidRDefault="00A3051B" w:rsidP="007D09FE">
            <w:pPr>
              <w:widowControl/>
              <w:spacing w:line="480" w:lineRule="exact"/>
              <w:jc w:val="center"/>
              <w:rPr>
                <w:rFonts w:ascii="仿宋_GB2312" w:eastAsia="仿宋_GB2312"/>
                <w:kern w:val="0"/>
                <w:sz w:val="24"/>
                <w:szCs w:val="28"/>
              </w:rPr>
            </w:pPr>
          </w:p>
        </w:tc>
      </w:tr>
      <w:tr w:rsidR="00A3051B" w:rsidRPr="00B01CF8" w:rsidTr="002F3951">
        <w:trPr>
          <w:trHeight w:val="901"/>
        </w:trPr>
        <w:tc>
          <w:tcPr>
            <w:tcW w:w="135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已获何种网络</w:t>
            </w:r>
          </w:p>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教育资质</w:t>
            </w:r>
          </w:p>
        </w:tc>
        <w:tc>
          <w:tcPr>
            <w:tcW w:w="1099" w:type="pct"/>
            <w:gridSpan w:val="3"/>
            <w:vAlign w:val="center"/>
          </w:tcPr>
          <w:p w:rsidR="00A3051B" w:rsidRPr="00B01CF8" w:rsidRDefault="00A3051B" w:rsidP="007D09FE">
            <w:pPr>
              <w:spacing w:line="480" w:lineRule="exact"/>
              <w:jc w:val="center"/>
              <w:rPr>
                <w:rFonts w:ascii="仿宋_GB2312" w:eastAsia="仿宋_GB2312"/>
                <w:kern w:val="0"/>
                <w:sz w:val="24"/>
                <w:szCs w:val="28"/>
              </w:rPr>
            </w:pPr>
          </w:p>
        </w:tc>
        <w:tc>
          <w:tcPr>
            <w:tcW w:w="1072" w:type="pct"/>
            <w:gridSpan w:val="3"/>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教育资质审批</w:t>
            </w:r>
          </w:p>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主管单位</w:t>
            </w:r>
          </w:p>
        </w:tc>
        <w:tc>
          <w:tcPr>
            <w:tcW w:w="1479" w:type="pct"/>
            <w:gridSpan w:val="2"/>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761"/>
        </w:trPr>
        <w:tc>
          <w:tcPr>
            <w:tcW w:w="1350" w:type="pct"/>
            <w:tcBorders>
              <w:right w:val="single" w:sz="4" w:space="0" w:color="auto"/>
            </w:tcBorders>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曾为何地开展会计人员网络继续教育</w:t>
            </w:r>
          </w:p>
        </w:tc>
        <w:tc>
          <w:tcPr>
            <w:tcW w:w="1099" w:type="pct"/>
            <w:gridSpan w:val="3"/>
            <w:tcBorders>
              <w:left w:val="single" w:sz="4" w:space="0" w:color="auto"/>
            </w:tcBorders>
            <w:vAlign w:val="center"/>
          </w:tcPr>
          <w:p w:rsidR="00A3051B" w:rsidRPr="00B01CF8" w:rsidRDefault="00A3051B" w:rsidP="007D09FE">
            <w:pPr>
              <w:spacing w:line="480" w:lineRule="exact"/>
              <w:jc w:val="center"/>
              <w:rPr>
                <w:rFonts w:ascii="仿宋_GB2312" w:eastAsia="仿宋_GB2312"/>
                <w:kern w:val="0"/>
                <w:sz w:val="24"/>
                <w:szCs w:val="28"/>
              </w:rPr>
            </w:pPr>
          </w:p>
        </w:tc>
        <w:tc>
          <w:tcPr>
            <w:tcW w:w="1072" w:type="pct"/>
            <w:gridSpan w:val="3"/>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开展会计人员网络继续教育年限</w:t>
            </w:r>
          </w:p>
        </w:tc>
        <w:tc>
          <w:tcPr>
            <w:tcW w:w="1479" w:type="pct"/>
            <w:gridSpan w:val="2"/>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350"/>
        </w:trPr>
        <w:tc>
          <w:tcPr>
            <w:tcW w:w="1350" w:type="pct"/>
            <w:tcBorders>
              <w:right w:val="single" w:sz="4" w:space="0" w:color="auto"/>
            </w:tcBorders>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br w:type="page"/>
              <w:t>累计网络继续教育人数</w:t>
            </w:r>
          </w:p>
        </w:tc>
        <w:tc>
          <w:tcPr>
            <w:tcW w:w="3650" w:type="pct"/>
            <w:gridSpan w:val="8"/>
            <w:tcBorders>
              <w:left w:val="single" w:sz="4" w:space="0" w:color="auto"/>
            </w:tcBorders>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416"/>
        </w:trPr>
        <w:tc>
          <w:tcPr>
            <w:tcW w:w="5000" w:type="pct"/>
            <w:gridSpan w:val="9"/>
            <w:vAlign w:val="center"/>
          </w:tcPr>
          <w:p w:rsidR="00A3051B" w:rsidRPr="003C6BE4" w:rsidRDefault="00FD13A8" w:rsidP="007D09FE">
            <w:pPr>
              <w:spacing w:line="480" w:lineRule="exact"/>
              <w:jc w:val="center"/>
              <w:rPr>
                <w:rFonts w:ascii="仿宋_GB2312" w:eastAsia="仿宋_GB2312"/>
                <w:b/>
                <w:kern w:val="0"/>
                <w:sz w:val="24"/>
                <w:szCs w:val="28"/>
              </w:rPr>
            </w:pPr>
            <w:r w:rsidRPr="003C6BE4">
              <w:rPr>
                <w:rFonts w:ascii="仿宋_GB2312" w:eastAsia="仿宋_GB2312" w:hint="eastAsia"/>
                <w:b/>
                <w:kern w:val="0"/>
                <w:sz w:val="24"/>
                <w:szCs w:val="28"/>
              </w:rPr>
              <w:t>其他相关资料</w:t>
            </w:r>
          </w:p>
        </w:tc>
      </w:tr>
      <w:tr w:rsidR="00A3051B" w:rsidRPr="00B01CF8" w:rsidTr="002F3951">
        <w:trPr>
          <w:trHeight w:val="294"/>
        </w:trPr>
        <w:tc>
          <w:tcPr>
            <w:tcW w:w="2162" w:type="pct"/>
            <w:gridSpan w:val="3"/>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名称</w:t>
            </w:r>
          </w:p>
        </w:tc>
        <w:tc>
          <w:tcPr>
            <w:tcW w:w="402" w:type="pct"/>
            <w:gridSpan w:val="2"/>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有</w:t>
            </w:r>
          </w:p>
        </w:tc>
        <w:tc>
          <w:tcPr>
            <w:tcW w:w="400" w:type="pct"/>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无</w:t>
            </w:r>
          </w:p>
        </w:tc>
        <w:tc>
          <w:tcPr>
            <w:tcW w:w="2036" w:type="pct"/>
            <w:gridSpan w:val="3"/>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情况说明</w:t>
            </w:r>
          </w:p>
        </w:tc>
      </w:tr>
      <w:tr w:rsidR="00A3051B" w:rsidRPr="00B01CF8" w:rsidTr="002F3951">
        <w:trPr>
          <w:trHeight w:val="955"/>
        </w:trPr>
        <w:tc>
          <w:tcPr>
            <w:tcW w:w="2162" w:type="pct"/>
            <w:gridSpan w:val="3"/>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针对甘肃省会计人员网络继续教育</w:t>
            </w:r>
            <w:r w:rsidRPr="007D09FE">
              <w:rPr>
                <w:rFonts w:ascii="仿宋_GB2312" w:eastAsia="仿宋_GB2312" w:hint="eastAsia"/>
                <w:color w:val="000000" w:themeColor="text1"/>
                <w:kern w:val="0"/>
                <w:sz w:val="24"/>
                <w:szCs w:val="28"/>
              </w:rPr>
              <w:t>2022年度</w:t>
            </w:r>
            <w:r w:rsidRPr="00B01CF8">
              <w:rPr>
                <w:rFonts w:ascii="仿宋_GB2312" w:eastAsia="仿宋_GB2312" w:hint="eastAsia"/>
                <w:kern w:val="0"/>
                <w:sz w:val="24"/>
                <w:szCs w:val="28"/>
              </w:rPr>
              <w:t>的项目计划书</w:t>
            </w:r>
          </w:p>
        </w:tc>
        <w:tc>
          <w:tcPr>
            <w:tcW w:w="402" w:type="pct"/>
            <w:gridSpan w:val="2"/>
            <w:vAlign w:val="center"/>
          </w:tcPr>
          <w:p w:rsidR="00A3051B" w:rsidRPr="00B01CF8" w:rsidRDefault="00A3051B" w:rsidP="007D09FE">
            <w:pPr>
              <w:spacing w:line="480" w:lineRule="exact"/>
              <w:jc w:val="center"/>
              <w:rPr>
                <w:rFonts w:ascii="仿宋_GB2312" w:eastAsia="仿宋_GB2312"/>
                <w:kern w:val="0"/>
                <w:sz w:val="24"/>
                <w:szCs w:val="28"/>
              </w:rPr>
            </w:pPr>
          </w:p>
        </w:tc>
        <w:tc>
          <w:tcPr>
            <w:tcW w:w="400" w:type="pct"/>
            <w:vAlign w:val="center"/>
          </w:tcPr>
          <w:p w:rsidR="00A3051B" w:rsidRPr="00B01CF8" w:rsidRDefault="00A3051B" w:rsidP="007D09FE">
            <w:pPr>
              <w:spacing w:line="480" w:lineRule="exact"/>
              <w:jc w:val="center"/>
              <w:rPr>
                <w:rFonts w:ascii="仿宋_GB2312" w:eastAsia="仿宋_GB2312"/>
                <w:kern w:val="0"/>
                <w:sz w:val="24"/>
                <w:szCs w:val="28"/>
              </w:rPr>
            </w:pPr>
          </w:p>
        </w:tc>
        <w:tc>
          <w:tcPr>
            <w:tcW w:w="2036" w:type="pct"/>
            <w:gridSpan w:val="3"/>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474"/>
        </w:trPr>
        <w:tc>
          <w:tcPr>
            <w:tcW w:w="2162" w:type="pct"/>
            <w:gridSpan w:val="3"/>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相关证照复印件</w:t>
            </w:r>
          </w:p>
        </w:tc>
        <w:tc>
          <w:tcPr>
            <w:tcW w:w="402" w:type="pct"/>
            <w:gridSpan w:val="2"/>
            <w:vAlign w:val="center"/>
          </w:tcPr>
          <w:p w:rsidR="00A3051B" w:rsidRPr="00B01CF8" w:rsidRDefault="00A3051B" w:rsidP="007D09FE">
            <w:pPr>
              <w:spacing w:line="480" w:lineRule="exact"/>
              <w:jc w:val="center"/>
              <w:rPr>
                <w:rFonts w:ascii="仿宋_GB2312" w:eastAsia="仿宋_GB2312"/>
                <w:kern w:val="0"/>
                <w:sz w:val="24"/>
                <w:szCs w:val="28"/>
              </w:rPr>
            </w:pPr>
          </w:p>
        </w:tc>
        <w:tc>
          <w:tcPr>
            <w:tcW w:w="400" w:type="pct"/>
            <w:vAlign w:val="center"/>
          </w:tcPr>
          <w:p w:rsidR="00A3051B" w:rsidRPr="00B01CF8" w:rsidRDefault="00A3051B" w:rsidP="007D09FE">
            <w:pPr>
              <w:spacing w:line="480" w:lineRule="exact"/>
              <w:jc w:val="center"/>
              <w:rPr>
                <w:rFonts w:ascii="仿宋_GB2312" w:eastAsia="仿宋_GB2312"/>
                <w:kern w:val="0"/>
                <w:sz w:val="24"/>
                <w:szCs w:val="28"/>
              </w:rPr>
            </w:pPr>
          </w:p>
        </w:tc>
        <w:tc>
          <w:tcPr>
            <w:tcW w:w="2036" w:type="pct"/>
            <w:gridSpan w:val="3"/>
            <w:vAlign w:val="center"/>
          </w:tcPr>
          <w:p w:rsidR="00A3051B" w:rsidRPr="00B01CF8" w:rsidRDefault="00A3051B" w:rsidP="007D09FE">
            <w:pPr>
              <w:spacing w:line="480" w:lineRule="exact"/>
              <w:jc w:val="center"/>
              <w:rPr>
                <w:rFonts w:ascii="仿宋_GB2312" w:eastAsia="仿宋_GB2312"/>
                <w:kern w:val="0"/>
                <w:sz w:val="24"/>
                <w:szCs w:val="28"/>
              </w:rPr>
            </w:pPr>
          </w:p>
        </w:tc>
      </w:tr>
      <w:tr w:rsidR="00A3051B" w:rsidRPr="00B01CF8" w:rsidTr="002F3951">
        <w:trPr>
          <w:trHeight w:val="257"/>
        </w:trPr>
        <w:tc>
          <w:tcPr>
            <w:tcW w:w="2162" w:type="pct"/>
            <w:gridSpan w:val="3"/>
            <w:vAlign w:val="center"/>
          </w:tcPr>
          <w:p w:rsidR="00A3051B" w:rsidRPr="00B01CF8" w:rsidRDefault="00FD13A8" w:rsidP="007D09FE">
            <w:pPr>
              <w:spacing w:line="480" w:lineRule="exact"/>
              <w:jc w:val="center"/>
              <w:rPr>
                <w:rFonts w:ascii="仿宋_GB2312" w:eastAsia="仿宋_GB2312"/>
                <w:kern w:val="0"/>
                <w:sz w:val="24"/>
                <w:szCs w:val="28"/>
              </w:rPr>
            </w:pPr>
            <w:r w:rsidRPr="00B01CF8">
              <w:rPr>
                <w:rFonts w:ascii="仿宋_GB2312" w:eastAsia="仿宋_GB2312" w:hint="eastAsia"/>
                <w:kern w:val="0"/>
                <w:sz w:val="24"/>
                <w:szCs w:val="28"/>
              </w:rPr>
              <w:t>审批及年检文件</w:t>
            </w:r>
          </w:p>
        </w:tc>
        <w:tc>
          <w:tcPr>
            <w:tcW w:w="402" w:type="pct"/>
            <w:gridSpan w:val="2"/>
            <w:vAlign w:val="center"/>
          </w:tcPr>
          <w:p w:rsidR="00A3051B" w:rsidRPr="00B01CF8" w:rsidRDefault="00A3051B" w:rsidP="007D09FE">
            <w:pPr>
              <w:spacing w:line="480" w:lineRule="exact"/>
              <w:jc w:val="center"/>
              <w:rPr>
                <w:rFonts w:ascii="仿宋_GB2312" w:eastAsia="仿宋_GB2312"/>
                <w:kern w:val="0"/>
                <w:sz w:val="24"/>
                <w:szCs w:val="28"/>
              </w:rPr>
            </w:pPr>
          </w:p>
        </w:tc>
        <w:tc>
          <w:tcPr>
            <w:tcW w:w="400" w:type="pct"/>
            <w:vAlign w:val="center"/>
          </w:tcPr>
          <w:p w:rsidR="00A3051B" w:rsidRPr="00B01CF8" w:rsidRDefault="00A3051B" w:rsidP="007D09FE">
            <w:pPr>
              <w:spacing w:line="480" w:lineRule="exact"/>
              <w:jc w:val="center"/>
              <w:rPr>
                <w:rFonts w:ascii="仿宋_GB2312" w:eastAsia="仿宋_GB2312"/>
                <w:kern w:val="0"/>
                <w:sz w:val="24"/>
                <w:szCs w:val="28"/>
              </w:rPr>
            </w:pPr>
          </w:p>
        </w:tc>
        <w:tc>
          <w:tcPr>
            <w:tcW w:w="2036" w:type="pct"/>
            <w:gridSpan w:val="3"/>
            <w:vAlign w:val="center"/>
          </w:tcPr>
          <w:p w:rsidR="00A3051B" w:rsidRPr="00B01CF8" w:rsidRDefault="00A3051B" w:rsidP="007D09FE">
            <w:pPr>
              <w:spacing w:line="480" w:lineRule="exact"/>
              <w:jc w:val="center"/>
              <w:rPr>
                <w:rFonts w:ascii="仿宋_GB2312" w:eastAsia="仿宋_GB2312"/>
                <w:kern w:val="0"/>
                <w:sz w:val="24"/>
                <w:szCs w:val="28"/>
              </w:rPr>
            </w:pPr>
          </w:p>
        </w:tc>
      </w:tr>
    </w:tbl>
    <w:p w:rsidR="00B01CF8" w:rsidRDefault="00FD13A8" w:rsidP="007D09FE">
      <w:pPr>
        <w:spacing w:line="480" w:lineRule="exact"/>
        <w:rPr>
          <w:rFonts w:ascii="仿宋_GB2312" w:eastAsia="仿宋_GB2312" w:hAnsi="楷体"/>
          <w:sz w:val="28"/>
          <w:szCs w:val="28"/>
        </w:rPr>
      </w:pPr>
      <w:r>
        <w:rPr>
          <w:rFonts w:ascii="仿宋_GB2312" w:eastAsia="仿宋_GB2312" w:hAnsi="楷体" w:hint="eastAsia"/>
          <w:sz w:val="28"/>
          <w:szCs w:val="28"/>
        </w:rPr>
        <w:t>填表说明：</w:t>
      </w:r>
    </w:p>
    <w:p w:rsidR="00A3051B" w:rsidRPr="00B01CF8" w:rsidRDefault="00FD13A8" w:rsidP="007D09FE">
      <w:pPr>
        <w:spacing w:line="480" w:lineRule="exact"/>
        <w:rPr>
          <w:rFonts w:ascii="仿宋_GB2312" w:eastAsia="仿宋_GB2312"/>
          <w:szCs w:val="21"/>
        </w:rPr>
      </w:pPr>
      <w:r w:rsidRPr="00B01CF8">
        <w:rPr>
          <w:rFonts w:ascii="仿宋_GB2312" w:eastAsia="仿宋_GB2312" w:hAnsi="楷体" w:hint="eastAsia"/>
          <w:szCs w:val="21"/>
        </w:rPr>
        <w:t>1.项目计划书应包括计划为甘肃省会计人员网络继续教育项目开发的课程数量、专兼职师资力量、平台软硬件配备、专职管理及服务人员配备等情况。</w:t>
      </w:r>
    </w:p>
    <w:p w:rsidR="00A3051B" w:rsidRPr="00B01CF8" w:rsidRDefault="00FD13A8" w:rsidP="007D09FE">
      <w:pPr>
        <w:spacing w:line="480" w:lineRule="exact"/>
        <w:rPr>
          <w:rFonts w:ascii="仿宋_GB2312" w:eastAsia="仿宋_GB2312"/>
          <w:szCs w:val="21"/>
        </w:rPr>
      </w:pPr>
      <w:r w:rsidRPr="00B01CF8">
        <w:rPr>
          <w:rFonts w:ascii="仿宋_GB2312" w:eastAsia="仿宋_GB2312" w:hAnsi="楷体" w:hint="eastAsia"/>
          <w:szCs w:val="21"/>
        </w:rPr>
        <w:t>2.相关证照复印件一栏，请填写并附上法人营业执照、组织机构代码证复印件。</w:t>
      </w:r>
    </w:p>
    <w:p w:rsidR="00A3051B" w:rsidRPr="00B01CF8" w:rsidRDefault="00FD13A8" w:rsidP="007D09FE">
      <w:pPr>
        <w:spacing w:line="480" w:lineRule="exact"/>
        <w:rPr>
          <w:rFonts w:ascii="仿宋_GB2312" w:eastAsia="仿宋_GB2312"/>
          <w:szCs w:val="21"/>
        </w:rPr>
      </w:pPr>
      <w:r w:rsidRPr="00B01CF8">
        <w:rPr>
          <w:rFonts w:ascii="仿宋_GB2312" w:eastAsia="仿宋_GB2312" w:hAnsi="楷体" w:hint="eastAsia"/>
          <w:szCs w:val="21"/>
        </w:rPr>
        <w:t>3.审批及年检文件包括教育资质批文复印件、机构年检文件复印件。</w:t>
      </w:r>
      <w:bookmarkStart w:id="0" w:name="_GoBack"/>
      <w:bookmarkEnd w:id="0"/>
    </w:p>
    <w:p w:rsidR="00A3051B" w:rsidRDefault="00A3051B" w:rsidP="00CE44B0">
      <w:pPr>
        <w:spacing w:line="480" w:lineRule="exact"/>
        <w:rPr>
          <w:rFonts w:ascii="仿宋_GB2312" w:eastAsia="仿宋_GB2312"/>
          <w:sz w:val="36"/>
          <w:szCs w:val="36"/>
        </w:rPr>
      </w:pPr>
    </w:p>
    <w:sectPr w:rsidR="00A30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6D1" w:rsidRDefault="00C876D1" w:rsidP="00615821">
      <w:r>
        <w:separator/>
      </w:r>
    </w:p>
  </w:endnote>
  <w:endnote w:type="continuationSeparator" w:id="0">
    <w:p w:rsidR="00C876D1" w:rsidRDefault="00C876D1" w:rsidP="0061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6D1" w:rsidRDefault="00C876D1" w:rsidP="00615821">
      <w:r>
        <w:separator/>
      </w:r>
    </w:p>
  </w:footnote>
  <w:footnote w:type="continuationSeparator" w:id="0">
    <w:p w:rsidR="00C876D1" w:rsidRDefault="00C876D1" w:rsidP="0061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B2F22"/>
    <w:multiLevelType w:val="multilevel"/>
    <w:tmpl w:val="1EAB2F22"/>
    <w:lvl w:ilvl="0">
      <w:start w:val="1"/>
      <w:numFmt w:val="decimal"/>
      <w:lvlText w:val="%1."/>
      <w:lvlJc w:val="left"/>
      <w:pPr>
        <w:tabs>
          <w:tab w:val="left" w:pos="1260"/>
        </w:tabs>
        <w:ind w:left="126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88"/>
    <w:rsid w:val="00007BD9"/>
    <w:rsid w:val="00014E70"/>
    <w:rsid w:val="0002642F"/>
    <w:rsid w:val="00050639"/>
    <w:rsid w:val="00077DA8"/>
    <w:rsid w:val="00086E70"/>
    <w:rsid w:val="000B273D"/>
    <w:rsid w:val="000B30B6"/>
    <w:rsid w:val="000C50B8"/>
    <w:rsid w:val="000F1DBA"/>
    <w:rsid w:val="00125B7D"/>
    <w:rsid w:val="001360E8"/>
    <w:rsid w:val="00145A0A"/>
    <w:rsid w:val="0016692A"/>
    <w:rsid w:val="001A3486"/>
    <w:rsid w:val="001B2034"/>
    <w:rsid w:val="001C27A8"/>
    <w:rsid w:val="001E6175"/>
    <w:rsid w:val="00203AC2"/>
    <w:rsid w:val="00205961"/>
    <w:rsid w:val="00221EB0"/>
    <w:rsid w:val="00244E2F"/>
    <w:rsid w:val="00280234"/>
    <w:rsid w:val="002E2F93"/>
    <w:rsid w:val="002F3951"/>
    <w:rsid w:val="002F5E6F"/>
    <w:rsid w:val="00321278"/>
    <w:rsid w:val="003539F7"/>
    <w:rsid w:val="00362D5B"/>
    <w:rsid w:val="00372563"/>
    <w:rsid w:val="0037504B"/>
    <w:rsid w:val="00375588"/>
    <w:rsid w:val="00392FBD"/>
    <w:rsid w:val="003C2FEF"/>
    <w:rsid w:val="003C6BE4"/>
    <w:rsid w:val="003D0F06"/>
    <w:rsid w:val="003E67C5"/>
    <w:rsid w:val="004024CB"/>
    <w:rsid w:val="00452B3B"/>
    <w:rsid w:val="00464425"/>
    <w:rsid w:val="004701E7"/>
    <w:rsid w:val="00480162"/>
    <w:rsid w:val="004B2B26"/>
    <w:rsid w:val="004D625C"/>
    <w:rsid w:val="004D7568"/>
    <w:rsid w:val="004E4092"/>
    <w:rsid w:val="004E5715"/>
    <w:rsid w:val="004E6854"/>
    <w:rsid w:val="005140B2"/>
    <w:rsid w:val="005143C5"/>
    <w:rsid w:val="0051698E"/>
    <w:rsid w:val="005224E5"/>
    <w:rsid w:val="00523A5A"/>
    <w:rsid w:val="00524910"/>
    <w:rsid w:val="005430A5"/>
    <w:rsid w:val="0056239B"/>
    <w:rsid w:val="00575AD9"/>
    <w:rsid w:val="005A0316"/>
    <w:rsid w:val="005A5647"/>
    <w:rsid w:val="005D4863"/>
    <w:rsid w:val="005D6799"/>
    <w:rsid w:val="00602460"/>
    <w:rsid w:val="00615821"/>
    <w:rsid w:val="006206D9"/>
    <w:rsid w:val="00680617"/>
    <w:rsid w:val="006A7811"/>
    <w:rsid w:val="006E4C2B"/>
    <w:rsid w:val="006E76CB"/>
    <w:rsid w:val="007622EA"/>
    <w:rsid w:val="00782410"/>
    <w:rsid w:val="00795C69"/>
    <w:rsid w:val="007A382B"/>
    <w:rsid w:val="007B235C"/>
    <w:rsid w:val="007D09FE"/>
    <w:rsid w:val="007D7DEA"/>
    <w:rsid w:val="007F3097"/>
    <w:rsid w:val="007F7AAC"/>
    <w:rsid w:val="00805FD8"/>
    <w:rsid w:val="008152A8"/>
    <w:rsid w:val="00836E95"/>
    <w:rsid w:val="0085182A"/>
    <w:rsid w:val="008533A6"/>
    <w:rsid w:val="00855A62"/>
    <w:rsid w:val="008731EB"/>
    <w:rsid w:val="00873381"/>
    <w:rsid w:val="008807FF"/>
    <w:rsid w:val="008A0125"/>
    <w:rsid w:val="008A7632"/>
    <w:rsid w:val="008B7C8D"/>
    <w:rsid w:val="008C1E65"/>
    <w:rsid w:val="008C3EF4"/>
    <w:rsid w:val="008C443F"/>
    <w:rsid w:val="008D47C3"/>
    <w:rsid w:val="008E1A75"/>
    <w:rsid w:val="008F17E0"/>
    <w:rsid w:val="0091003F"/>
    <w:rsid w:val="00935421"/>
    <w:rsid w:val="00956534"/>
    <w:rsid w:val="00962275"/>
    <w:rsid w:val="009822FA"/>
    <w:rsid w:val="00986FCF"/>
    <w:rsid w:val="009A49FF"/>
    <w:rsid w:val="009C2EE0"/>
    <w:rsid w:val="009C3B45"/>
    <w:rsid w:val="009C682E"/>
    <w:rsid w:val="00A15071"/>
    <w:rsid w:val="00A21AFA"/>
    <w:rsid w:val="00A25211"/>
    <w:rsid w:val="00A3051B"/>
    <w:rsid w:val="00A30826"/>
    <w:rsid w:val="00A62BBD"/>
    <w:rsid w:val="00A71B03"/>
    <w:rsid w:val="00A91681"/>
    <w:rsid w:val="00AC3488"/>
    <w:rsid w:val="00AE5449"/>
    <w:rsid w:val="00AF35AA"/>
    <w:rsid w:val="00AF4857"/>
    <w:rsid w:val="00B01CF8"/>
    <w:rsid w:val="00B238DA"/>
    <w:rsid w:val="00B46992"/>
    <w:rsid w:val="00B50683"/>
    <w:rsid w:val="00BA2F24"/>
    <w:rsid w:val="00BB52DE"/>
    <w:rsid w:val="00BD1712"/>
    <w:rsid w:val="00C01DF9"/>
    <w:rsid w:val="00C10A3B"/>
    <w:rsid w:val="00C10F16"/>
    <w:rsid w:val="00C15F2B"/>
    <w:rsid w:val="00C17933"/>
    <w:rsid w:val="00C25E8F"/>
    <w:rsid w:val="00C401E8"/>
    <w:rsid w:val="00C617C8"/>
    <w:rsid w:val="00C75AC2"/>
    <w:rsid w:val="00C848FD"/>
    <w:rsid w:val="00C876D1"/>
    <w:rsid w:val="00C95B57"/>
    <w:rsid w:val="00CA44F4"/>
    <w:rsid w:val="00CA796C"/>
    <w:rsid w:val="00CB67F0"/>
    <w:rsid w:val="00CE096E"/>
    <w:rsid w:val="00CE44B0"/>
    <w:rsid w:val="00CE5EA0"/>
    <w:rsid w:val="00D12636"/>
    <w:rsid w:val="00D33043"/>
    <w:rsid w:val="00D42E06"/>
    <w:rsid w:val="00D56B00"/>
    <w:rsid w:val="00D634DC"/>
    <w:rsid w:val="00D85EC6"/>
    <w:rsid w:val="00DA36AD"/>
    <w:rsid w:val="00DB0B76"/>
    <w:rsid w:val="00DC7697"/>
    <w:rsid w:val="00E03EE0"/>
    <w:rsid w:val="00E16A86"/>
    <w:rsid w:val="00E16E4D"/>
    <w:rsid w:val="00E236FA"/>
    <w:rsid w:val="00E41991"/>
    <w:rsid w:val="00E428B8"/>
    <w:rsid w:val="00E54AF7"/>
    <w:rsid w:val="00EE19C8"/>
    <w:rsid w:val="00F54142"/>
    <w:rsid w:val="00F55DD9"/>
    <w:rsid w:val="00F66B1D"/>
    <w:rsid w:val="00F71183"/>
    <w:rsid w:val="00F94C3D"/>
    <w:rsid w:val="00FA7FC3"/>
    <w:rsid w:val="00FC18E3"/>
    <w:rsid w:val="00FD13A8"/>
    <w:rsid w:val="0D4A5F0F"/>
    <w:rsid w:val="12FF41EC"/>
    <w:rsid w:val="1D052FC3"/>
    <w:rsid w:val="1E3F70E5"/>
    <w:rsid w:val="2B157F2A"/>
    <w:rsid w:val="2B5D3617"/>
    <w:rsid w:val="339E0287"/>
    <w:rsid w:val="352827A8"/>
    <w:rsid w:val="39EF7724"/>
    <w:rsid w:val="3E785EEE"/>
    <w:rsid w:val="41817F94"/>
    <w:rsid w:val="54E6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71B532-D176-4308-B5E2-E4A4D098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kern w:val="0"/>
      <w:sz w:val="24"/>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D332B-2E77-429A-8E2B-1DA4DD62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331</Characters>
  <Application>Microsoft Office Word</Application>
  <DocSecurity>0</DocSecurity>
  <Lines>2</Lines>
  <Paragraphs>1</Paragraphs>
  <ScaleCrop>false</ScaleCrop>
  <Company>Ghost Win7 SP1极速装机版 V2013</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www.suboun.com</dc:creator>
  <cp:lastModifiedBy>USER</cp:lastModifiedBy>
  <cp:revision>2</cp:revision>
  <cp:lastPrinted>2022-05-09T08:41:00Z</cp:lastPrinted>
  <dcterms:created xsi:type="dcterms:W3CDTF">2022-05-09T10:05:00Z</dcterms:created>
  <dcterms:modified xsi:type="dcterms:W3CDTF">2022-05-09T10:05:00Z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6F925A502EC64EBD80F9A09AA53AC248</vt:lpwstr>
  </property>
</Properties>
</file>